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40" w:lineRule="auto" w:line="240"/>
        <w:jc w:val="center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</w:p>
    <w:p>
      <w:pPr>
        <w:pStyle w:val="style0"/>
        <w:spacing w:after="240" w:lineRule="auto" w:line="240"/>
        <w:jc w:val="center"/>
        <w:rPr>
          <w:rFonts w:ascii="Monotype Corsiva" w:cs="Times New Roman" w:eastAsia="Times New Roman" w:hAnsi="Monotype Corsiva"/>
          <w:sz w:val="24"/>
          <w:szCs w:val="24"/>
          <w:lang w:eastAsia="en-I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br/>
      </w:r>
      <w:r>
        <w:rPr>
          <w:rFonts w:ascii="Times New Roman" w:cs="Times New Roman" w:eastAsia="Times New Roman" w:hAnsi="Times New Roman"/>
          <w:noProof/>
          <w:sz w:val="24"/>
          <w:szCs w:val="24"/>
          <w:lang w:eastAsia="en-IN"/>
        </w:rPr>
        <w:drawing>
          <wp:inline distL="0" distT="0" distB="0" distR="0">
            <wp:extent cx="4980442" cy="4529337"/>
            <wp:effectExtent l="0" t="0" r="0" b="5080"/>
            <wp:docPr id="102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80442" cy="45293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br/>
      </w:r>
      <w:r>
        <w:rPr>
          <w:rFonts w:ascii="Monotype Corsiva" w:cs="Times New Roman" w:eastAsia="Times New Roman" w:hAnsi="Monotype Corsiva"/>
          <w:b/>
          <w:bCs/>
          <w:color w:val="000000"/>
          <w:sz w:val="56"/>
          <w:szCs w:val="64"/>
          <w:lang w:eastAsia="en-IN"/>
        </w:rPr>
        <w:t>Sir Padampat Singhania Education Centre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0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32"/>
          <w:szCs w:val="40"/>
          <w:lang w:eastAsia="en-IN"/>
        </w:rPr>
        <w:t>Kamla Nagar, Kanpur</w:t>
      </w:r>
    </w:p>
    <w:p>
      <w:pPr>
        <w:pStyle w:val="style0"/>
        <w:spacing w:after="24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0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56"/>
          <w:szCs w:val="96"/>
          <w:lang w:eastAsia="en-IN"/>
        </w:rPr>
        <w:t>Lesson Plan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0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52"/>
          <w:szCs w:val="72"/>
          <w:lang w:eastAsia="en-IN"/>
        </w:rPr>
        <w:t>Session 202</w:t>
      </w:r>
      <w:r>
        <w:rPr>
          <w:rFonts w:cs="Times New Roman" w:eastAsia="Times New Roman" w:hAnsi="Bookman Old Style"/>
          <w:b/>
          <w:bCs/>
          <w:color w:val="000000"/>
          <w:sz w:val="52"/>
          <w:szCs w:val="72"/>
          <w:lang w:val="en-US" w:eastAsia="en-IN"/>
        </w:rPr>
        <w:t>3</w:t>
      </w:r>
      <w:r>
        <w:rPr>
          <w:rFonts w:ascii="Bookman Old Style" w:cs="Times New Roman" w:eastAsia="Times New Roman" w:hAnsi="Bookman Old Style"/>
          <w:b/>
          <w:bCs/>
          <w:color w:val="000000"/>
          <w:sz w:val="52"/>
          <w:szCs w:val="72"/>
          <w:lang w:eastAsia="en-IN"/>
        </w:rPr>
        <w:t>- 202</w:t>
      </w:r>
      <w:r>
        <w:rPr>
          <w:rFonts w:cs="Times New Roman" w:eastAsia="Times New Roman" w:hAnsi="Bookman Old Style"/>
          <w:b/>
          <w:bCs/>
          <w:color w:val="000000"/>
          <w:sz w:val="52"/>
          <w:szCs w:val="72"/>
          <w:lang w:val="en-US" w:eastAsia="en-IN"/>
        </w:rPr>
        <w:t>4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56"/>
          <w:szCs w:val="96"/>
          <w:lang w:eastAsia="en-IN"/>
        </w:rPr>
        <w:t xml:space="preserve">Class: </w:t>
      </w:r>
      <w:r>
        <w:rPr>
          <w:rFonts w:ascii="Bookman Old Style" w:cs="Times New Roman" w:eastAsia="Times New Roman" w:hAnsi="Bookman Old Style"/>
          <w:b/>
          <w:bCs/>
          <w:color w:val="000000"/>
          <w:sz w:val="56"/>
          <w:szCs w:val="96"/>
          <w:lang w:eastAsia="en-IN"/>
        </w:rPr>
        <w:t>I</w:t>
      </w:r>
      <w:r>
        <w:rPr>
          <w:rFonts w:ascii="Bookman Old Style" w:cs="Times New Roman" w:eastAsia="Times New Roman" w:hAnsi="Bookman Old Style"/>
          <w:b/>
          <w:bCs/>
          <w:color w:val="000000"/>
          <w:sz w:val="56"/>
          <w:szCs w:val="96"/>
          <w:lang w:eastAsia="en-IN"/>
        </w:rPr>
        <w:t>X</w:t>
      </w:r>
      <w:r>
        <w:rPr>
          <w:rFonts w:ascii="Bookman Old Style" w:cs="Times New Roman" w:eastAsia="Times New Roman" w:hAnsi="Bookman Old Style"/>
          <w:b/>
          <w:bCs/>
          <w:color w:val="000000"/>
          <w:sz w:val="56"/>
          <w:szCs w:val="96"/>
          <w:lang w:eastAsia="en-IN"/>
        </w:rPr>
        <w:t> 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Subject</w:t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 xml:space="preserve">: </w:t>
      </w:r>
      <w:r>
        <w:rPr>
          <w:rFonts w:cs="Times New Roman" w:eastAsia="Times New Roman" w:hAnsi="Bookman Old Style"/>
          <w:b/>
          <w:bCs/>
          <w:color w:val="000000"/>
          <w:sz w:val="28"/>
          <w:szCs w:val="28"/>
          <w:lang w:val="en-US" w:eastAsia="en-IN"/>
        </w:rPr>
        <w:t>Biology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Book</w:t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 xml:space="preserve">: </w:t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Science (NCERT)</w:t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 xml:space="preserve"> - IX</w:t>
      </w: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Subject Coordinator</w:t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Head of Department</w:t>
      </w:r>
    </w:p>
    <w:p>
      <w:pPr>
        <w:pStyle w:val="style0"/>
        <w:spacing w:after="0" w:lineRule="auto" w:line="48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>Name: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 xml:space="preserve"> </w:t>
      </w:r>
      <w:r>
        <w:rPr>
          <w:rFonts w:cs="Times New Roman" w:eastAsia="Times New Roman" w:hAnsi="Bookman Old Style"/>
          <w:color w:val="000000"/>
          <w:sz w:val="28"/>
          <w:szCs w:val="28"/>
          <w:lang w:val="en-US" w:eastAsia="en-IN"/>
        </w:rPr>
        <w:t>Agnita Naha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 xml:space="preserve"> 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 xml:space="preserve">Name: 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 xml:space="preserve">Ms. 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>Agnita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 xml:space="preserve"> Naha</w:t>
      </w:r>
    </w:p>
    <w:p>
      <w:pPr>
        <w:pStyle w:val="style0"/>
        <w:spacing w:after="0" w:lineRule="auto" w:line="48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>Sign:</w:t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sz w:val="28"/>
          <w:szCs w:val="28"/>
          <w:lang w:eastAsia="en-IN"/>
        </w:rPr>
        <w:t>Sign:</w:t>
      </w:r>
    </w:p>
    <w:p>
      <w:pPr>
        <w:pStyle w:val="style0"/>
        <w:spacing w:after="0" w:lineRule="auto" w:line="240"/>
        <w:ind w:left="360"/>
        <w:jc w:val="center"/>
        <w:rPr>
          <w:rFonts w:ascii="Monotype Corsiva" w:cs="Times New Roman" w:eastAsia="Times New Roman" w:hAnsi="Monotype Corsiva"/>
          <w:sz w:val="56"/>
          <w:szCs w:val="56"/>
          <w:lang w:eastAsia="en-IN"/>
        </w:rPr>
      </w:pPr>
      <w:r>
        <w:rPr>
          <w:rFonts w:ascii="Monotype Corsiva" w:cs="Times New Roman" w:eastAsia="Times New Roman" w:hAnsi="Monotype Corsiva"/>
          <w:b/>
          <w:bCs/>
          <w:noProof/>
          <w:color w:val="000000"/>
          <w:sz w:val="56"/>
          <w:szCs w:val="56"/>
          <w:lang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32346"/>
            <wp:effectExtent l="0" t="0" r="0" b="0"/>
            <wp:wrapNone/>
            <wp:docPr id="1027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" cy="632346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cs="Times New Roman" w:eastAsia="Times New Roman" w:hAnsi="Monotype Corsiva"/>
          <w:b/>
          <w:bCs/>
          <w:color w:val="000000"/>
          <w:sz w:val="56"/>
          <w:szCs w:val="56"/>
          <w:lang w:eastAsia="en-IN"/>
        </w:rPr>
        <w:t>Sir Padampat Singhania Education Centre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32"/>
          <w:szCs w:val="32"/>
          <w:lang w:eastAsia="en-IN"/>
        </w:rPr>
        <w:t>Kamla Nagar, Kanpur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Yearly Syllabus/Planning overview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>Session: 202</w:t>
      </w:r>
      <w:r>
        <w:rPr>
          <w:rFonts w:cs="Times New Roman" w:eastAsia="Times New Roman" w:hAnsi="Bookman Old Style"/>
          <w:b/>
          <w:bCs/>
          <w:color w:val="000000"/>
          <w:sz w:val="24"/>
          <w:szCs w:val="24"/>
          <w:lang w:val="en-US" w:eastAsia="en-IN"/>
        </w:rPr>
        <w:t>3</w:t>
      </w: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 xml:space="preserve"> - 202</w:t>
      </w:r>
      <w:r>
        <w:rPr>
          <w:rFonts w:cs="Times New Roman" w:eastAsia="Times New Roman" w:hAnsi="Bookman Old Style"/>
          <w:b/>
          <w:bCs/>
          <w:color w:val="000000"/>
          <w:sz w:val="24"/>
          <w:szCs w:val="24"/>
          <w:lang w:val="en-US" w:eastAsia="en-IN"/>
        </w:rPr>
        <w:t>4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Subject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Physics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Class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9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No. of periods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cs="Times New Roman" w:eastAsia="Times New Roman" w:hAnsi="Bookman Old Style"/>
          <w:b/>
          <w:bCs/>
          <w:color w:val="000000"/>
          <w:lang w:val="en-US" w:eastAsia="en-IN"/>
        </w:rPr>
        <w:t>109 ×5 sections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4253"/>
        <w:gridCol w:w="1835"/>
      </w:tblGrid>
      <w:tr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Assessed in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Lesson/s to be covered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Period Count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Test 1,Annual exam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ind w:left="1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</w:t>
            </w:r>
            <w:r>
              <w:rPr>
                <w:rFonts w:hAnsi="Bookman Old Style"/>
                <w:b/>
                <w:bCs/>
                <w:color w:val="000000"/>
                <w:sz w:val="20"/>
                <w:szCs w:val="20"/>
                <w:lang w:val="en-US"/>
              </w:rPr>
              <w:t xml:space="preserve"> 5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Bookman Old Style"/>
                <w:b/>
                <w:bCs/>
                <w:color w:val="000000"/>
                <w:sz w:val="20"/>
                <w:szCs w:val="20"/>
                <w:lang w:val="en-US"/>
              </w:rPr>
              <w:t>: The fundamental unit of life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sz w:val="20"/>
                <w:szCs w:val="20"/>
                <w:lang w:val="en-US" w:eastAsia="en-IN"/>
              </w:rPr>
              <w:t>10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May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Test 1,annual exam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Chapter 5 : The fundamental unit of life</w:t>
            </w:r>
          </w:p>
          <w:p>
            <w:pPr>
              <w:pStyle w:val="style0"/>
              <w:spacing w:after="0" w:lineRule="auto" w:line="240"/>
              <w:ind w:left="1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sz w:val="20"/>
                <w:szCs w:val="20"/>
                <w:lang w:val="en-US" w:eastAsia="en-IN"/>
              </w:rPr>
              <w:t>14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Test 2,annual exam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Chapter 6: Tissues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11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August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Test 2,annual exam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Chapter 6: Tissues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10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September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center"/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Revision+test 2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12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October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Test 3,annual exam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>Improvement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>in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>food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>resources</w:t>
            </w:r>
            <w:r>
              <w:rPr>
                <w:rFonts w:cs="Times New Roman" w:eastAsia="Times New Roman" w:hAnsi="Bookman Old Style" w:hint="default"/>
                <w:sz w:val="24"/>
                <w:szCs w:val="24"/>
                <w:lang w:val="en-US" w:eastAsia="en-IN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9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November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Revision/ practicals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9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December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 Revision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11</w:t>
            </w:r>
          </w:p>
        </w:tc>
      </w:tr>
      <w:tr>
        <w:tblPrEx/>
        <w:trPr>
          <w:trHeight w:val="126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January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ind w:left="1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Revision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7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 xml:space="preserve">February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sz w:val="24"/>
                <w:szCs w:val="24"/>
                <w:lang w:val="en-US" w:eastAsia="en-IN"/>
              </w:rPr>
              <w:t>5</w:t>
            </w: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671" w:hRule="atLeast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</w:tbl>
    <w:p>
      <w:pPr>
        <w:pStyle w:val="style0"/>
        <w:spacing w:after="0" w:lineRule="auto" w:line="48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48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Subject coordinator: </w:t>
      </w:r>
      <w:r>
        <w:rPr>
          <w:rFonts w:cs="Times New Roman" w:eastAsia="Times New Roman" w:hAnsi="Bookman Old Style"/>
          <w:color w:val="000000"/>
          <w:lang w:val="en-US" w:eastAsia="en-IN"/>
        </w:rPr>
        <w:t>Agnita Naha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HOD: 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Ms. 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>Agnita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 Naha</w:t>
      </w:r>
    </w:p>
    <w:p>
      <w:pPr>
        <w:pStyle w:val="style0"/>
        <w:spacing w:after="0" w:lineRule="auto" w:line="240"/>
        <w:ind w:left="360"/>
        <w:jc w:val="center"/>
        <w:rPr>
          <w:rFonts w:ascii="Monotype Corsiva" w:cs="Times New Roman" w:eastAsia="Times New Roman" w:hAnsi="Monotype Corsiva"/>
          <w:sz w:val="56"/>
          <w:szCs w:val="56"/>
          <w:lang w:eastAsia="en-IN"/>
        </w:rPr>
      </w:pPr>
      <w:r>
        <w:rPr>
          <w:rFonts w:ascii="Monotype Corsiva" w:cs="Times New Roman" w:eastAsia="Times New Roman" w:hAnsi="Monotype Corsiva"/>
          <w:b/>
          <w:bCs/>
          <w:noProof/>
          <w:color w:val="000000"/>
          <w:sz w:val="56"/>
          <w:szCs w:val="56"/>
          <w:lang w:eastAsia="e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373318</wp:posOffset>
            </wp:positionH>
            <wp:positionV relativeFrom="page">
              <wp:posOffset>555181</wp:posOffset>
            </wp:positionV>
            <wp:extent cx="695322" cy="632460"/>
            <wp:effectExtent l="0" t="0" r="0" b="0"/>
            <wp:wrapNone/>
            <wp:docPr id="1028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2" cy="6324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Monotype Corsiva" w:cs="Times New Roman" w:eastAsia="Times New Roman" w:hAnsi="Monotype Corsiva"/>
          <w:b/>
          <w:bCs/>
          <w:color w:val="000000"/>
          <w:sz w:val="56"/>
          <w:szCs w:val="56"/>
          <w:lang w:eastAsia="en-IN"/>
        </w:rPr>
        <w:t>Sir Padampat Singhania Education Centre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32"/>
          <w:szCs w:val="32"/>
          <w:lang w:eastAsia="en-IN"/>
        </w:rPr>
        <w:t>Kamla Nagar, Kanpur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Monthly lesson plan overview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>Session: 202</w:t>
      </w:r>
      <w:r>
        <w:rPr>
          <w:rFonts w:cs="Times New Roman" w:eastAsia="Times New Roman" w:hAnsi="Bookman Old Style"/>
          <w:b/>
          <w:bCs/>
          <w:color w:val="000000"/>
          <w:sz w:val="24"/>
          <w:szCs w:val="24"/>
          <w:lang w:val="en-US" w:eastAsia="en-IN"/>
        </w:rPr>
        <w:t>3</w:t>
      </w: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 xml:space="preserve"> - 202</w:t>
      </w:r>
      <w:r>
        <w:rPr>
          <w:rFonts w:cs="Times New Roman" w:eastAsia="Times New Roman" w:hAnsi="Bookman Old Style"/>
          <w:b/>
          <w:bCs/>
          <w:color w:val="000000"/>
          <w:sz w:val="24"/>
          <w:szCs w:val="24"/>
          <w:lang w:val="en-US" w:eastAsia="en-IN"/>
        </w:rPr>
        <w:t>4</w:t>
      </w: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> 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Subject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cs="Times New Roman" w:eastAsia="Times New Roman" w:hAnsi="Bookman Old Style"/>
          <w:b/>
          <w:bCs/>
          <w:color w:val="000000"/>
          <w:lang w:val="en-US" w:eastAsia="en-IN"/>
        </w:rPr>
        <w:t>Biology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 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Class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9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Book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Science (NCERT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) - 9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No. of periods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cs="Times New Roman" w:eastAsia="Times New Roman" w:hAnsi="Bookman Old Style"/>
          <w:b/>
          <w:bCs/>
          <w:color w:val="000000"/>
          <w:lang w:val="en-US" w:eastAsia="en-IN"/>
        </w:rPr>
        <w:t>109×5 sections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820"/>
        <w:gridCol w:w="992"/>
        <w:gridCol w:w="1985"/>
      </w:tblGrid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To</w:t>
            </w:r>
          </w:p>
        </w:tc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78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4.4.23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8.4.23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Introduction to the new curriculum, division of science into phy, chemistry and biology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619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0.4.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5.4.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The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fundamental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unit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of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life- Introduction,plasma membrane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7.4.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2.4.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rFonts w:ascii="Bookman Old Style" w:hAnsi="Bookman Old Style" w:hint="defaul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The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fundamental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unit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of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life- plasma membrane ,Intext Questions,cell wall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4.4.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29.4.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The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fundamental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unit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of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Bookman Old Style" w:hint="default"/>
                <w:b/>
                <w:color w:val="000000"/>
                <w:sz w:val="20"/>
                <w:szCs w:val="20"/>
                <w:lang w:val="en-US"/>
              </w:rPr>
              <w:t>life- cellular organelles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1.5.23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8.5.23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Cellular organelles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8.5.23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13.5.23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Cell division, back exercises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15/5/23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20/5/23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Workbook, practical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22/5/23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27/5/23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Chapter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6: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Tissues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Introduction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29/5/23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29/5/23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Plant tissues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8.7.23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Plant tissues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10.7.23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15.7.23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Animal tissues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17.7.23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22.7.23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Revision for test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24.7.23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31.7.23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Animal tissues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5.8.23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Question and answers and exercises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7/8/23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12/8/23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Notes of tissues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14.8.23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19.8.23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Workbook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21.8.23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26.8.23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Practical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28.8.23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Improvement in food resources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4.9.23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9.9.23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 Crop 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11.9.23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16.9.23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Test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18.9.23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24.9.23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Animal husbandry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26.9.23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30.9.23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 Animal husbandry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 w:hAnsi="Bookman Old Style"/>
                <w:color w:val="000000"/>
                <w:lang w:val="en-US"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7.10.23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Animal husbandry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9.10.23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14.10.23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Back exercises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16.10.23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21.10.23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Revision/workbook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24.10.23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31.10.23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11.11.23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805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13.11.23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18.11.23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20.11.23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25.11.23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27.11.23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4.12.23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9.12.23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11.12.12.23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16.12.23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18.12.23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23.12.23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25.12.23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30.12.23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8.1.24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13.1.24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15.1.24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20.1.24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22.1.24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27.1.24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29.1.24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5.2.24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10.2.24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lang w:val="en-US" w:eastAsia="en-IN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12.2.24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17.2.24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Revision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19.2.24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>24.2.24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Revision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  <w:tr>
        <w:tblPrEx/>
        <w:trPr>
          <w:trHeight w:val="73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26.2.24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Onwards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lang w:val="en-US" w:eastAsia="en-IN"/>
              </w:rPr>
              <w:t xml:space="preserve">Annual examination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lang w:eastAsia="en-IN"/>
              </w:rPr>
            </w:pPr>
          </w:p>
        </w:tc>
      </w:tr>
    </w:tbl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  <w:r>
        <w:rPr>
          <w:rFonts w:ascii="Bookman Old Style" w:cs="Times New Roman" w:eastAsia="Times New Roman" w:hAnsi="Bookman Old Style"/>
          <w:color w:val="000000"/>
          <w:lang w:eastAsia="en-IN"/>
        </w:rPr>
        <w:t>Subject coordinator: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 </w:t>
      </w:r>
      <w:r>
        <w:rPr>
          <w:rFonts w:cs="Times New Roman" w:eastAsia="Times New Roman" w:hAnsi="Bookman Old Style"/>
          <w:color w:val="000000"/>
          <w:lang w:val="en-US" w:eastAsia="en-IN"/>
        </w:rPr>
        <w:t>Agnita Naha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HOD: 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Ms. 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>Agnita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 Naha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>  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p>
      <w:pPr>
        <w:pStyle w:val="style0"/>
        <w:spacing w:after="24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ind w:left="360"/>
        <w:jc w:val="center"/>
        <w:rPr>
          <w:rFonts w:ascii="Monotype Corsiva" w:cs="Times New Roman" w:eastAsia="Times New Roman" w:hAnsi="Monotype Corsiva"/>
          <w:sz w:val="56"/>
          <w:szCs w:val="56"/>
          <w:lang w:eastAsia="en-IN"/>
        </w:rPr>
      </w:pPr>
      <w:r>
        <w:rPr>
          <w:rFonts w:ascii="Monotype Corsiva" w:cs="Times New Roman" w:eastAsia="Times New Roman" w:hAnsi="Monotype Corsiva"/>
          <w:b/>
          <w:bCs/>
          <w:noProof/>
          <w:color w:val="000000"/>
          <w:sz w:val="56"/>
          <w:szCs w:val="56"/>
          <w:lang w:eastAsia="en-IN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214836</wp:posOffset>
            </wp:positionH>
            <wp:positionV relativeFrom="page">
              <wp:posOffset>3355165</wp:posOffset>
            </wp:positionV>
            <wp:extent cx="660320" cy="632457"/>
            <wp:effectExtent l="0" t="0" r="0" b="0"/>
            <wp:wrapNone/>
            <wp:docPr id="1029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0320" cy="6324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Monotype Corsiva" w:cs="Times New Roman" w:eastAsia="Times New Roman" w:hAnsi="Monotype Corsiva"/>
          <w:b/>
          <w:bCs/>
          <w:color w:val="000000"/>
          <w:sz w:val="56"/>
          <w:szCs w:val="56"/>
          <w:lang w:eastAsia="en-IN"/>
        </w:rPr>
        <w:t>Sir Padampat Singhania Education Centre</w:t>
      </w:r>
    </w:p>
    <w:p>
      <w:pPr>
        <w:pStyle w:val="style0"/>
        <w:spacing w:after="0" w:lineRule="auto" w:line="240"/>
        <w:ind w:left="36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32"/>
          <w:szCs w:val="32"/>
          <w:lang w:eastAsia="en-IN"/>
        </w:rPr>
        <w:t>Kamla Nagar, Kanpur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8"/>
          <w:szCs w:val="28"/>
          <w:lang w:eastAsia="en-IN"/>
        </w:rPr>
        <w:t>Weekly planning overview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>Session: 202</w:t>
      </w:r>
      <w:r>
        <w:rPr>
          <w:rFonts w:cs="Times New Roman" w:eastAsia="Times New Roman" w:hAnsi="Bookman Old Style"/>
          <w:b/>
          <w:bCs/>
          <w:color w:val="000000"/>
          <w:sz w:val="24"/>
          <w:szCs w:val="24"/>
          <w:lang w:val="en-US" w:eastAsia="en-IN"/>
        </w:rPr>
        <w:t>3</w:t>
      </w:r>
      <w:r>
        <w:rPr>
          <w:rFonts w:ascii="Bookman Old Style" w:cs="Times New Roman" w:eastAsia="Times New Roman" w:hAnsi="Bookman Old Style"/>
          <w:b/>
          <w:bCs/>
          <w:color w:val="000000"/>
          <w:sz w:val="24"/>
          <w:szCs w:val="24"/>
          <w:lang w:eastAsia="en-IN"/>
        </w:rPr>
        <w:t>- 202</w:t>
      </w:r>
      <w:r>
        <w:rPr>
          <w:rFonts w:cs="Times New Roman" w:eastAsia="Times New Roman" w:hAnsi="Bookman Old Style"/>
          <w:b/>
          <w:bCs/>
          <w:color w:val="000000"/>
          <w:sz w:val="24"/>
          <w:szCs w:val="24"/>
          <w:lang w:val="en-US" w:eastAsia="en-IN"/>
        </w:rPr>
        <w:t>4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Subject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bookmarkStart w:id="0" w:name="_GoBack"/>
      <w:bookmarkEnd w:id="0"/>
      <w:r>
        <w:rPr>
          <w:rFonts w:cs="Times New Roman" w:eastAsia="Times New Roman" w:hAnsi="Bookman Old Style"/>
          <w:b/>
          <w:bCs/>
          <w:color w:val="000000"/>
          <w:lang w:val="en-US" w:eastAsia="en-IN"/>
        </w:rPr>
        <w:t>Biology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</w:pP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Class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9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>No. of periods</w:t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b/>
          <w:bCs/>
          <w:color w:val="000000"/>
          <w:lang w:eastAsia="en-IN"/>
        </w:rPr>
        <w:t xml:space="preserve">: </w:t>
      </w:r>
      <w:r>
        <w:rPr>
          <w:rFonts w:cs="Times New Roman" w:eastAsia="Times New Roman" w:hAnsi="Bookman Old Style"/>
          <w:b/>
          <w:bCs/>
          <w:color w:val="000000"/>
          <w:lang w:val="en-US" w:eastAsia="en-IN"/>
        </w:rPr>
        <w:t>109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4860"/>
        <w:gridCol w:w="3465"/>
        <w:gridCol w:w="1280"/>
      </w:tblGrid>
      <w:tr>
        <w:trPr>
          <w:trHeight w:val="33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Period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Topic/s to be covered in classroom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Status (Yes/No)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lang w:eastAsia="en-IN"/>
              </w:rPr>
              <w:t>(Reason if No)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>WEEK 1:  3.4.23 to 8.4.23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IN"/>
              </w:rPr>
              <w:t>Period Count: 2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 xml:space="preserve">Interaction with the students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 xml:space="preserve">General introduction about streams of science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left"/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Note: Second Saturday -8.4.23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left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WEEK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2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: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1</w:t>
            </w:r>
            <w:r>
              <w:rPr>
                <w:rFonts w:ascii="Calibri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0.4.23</w:t>
            </w:r>
            <w:r>
              <w:rPr>
                <w:rFonts w:ascii="Calibri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to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1</w:t>
            </w:r>
            <w:r>
              <w:rPr>
                <w:rFonts w:ascii="Calibri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5.4.23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Chapter 5- The fundamental unit of life-Introduction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The fundamental unit of life-Types of cells , division of labour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Intext Questions/answers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>Note: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 Baisakhi 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and 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Ambedkar Jayanti - 14 April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WEEK 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3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>: 1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7.4.23 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to 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22.4.23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The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fundamental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unit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of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life-plasma membrane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Learn the topic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The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fundamental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unit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of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life-plasma membrane,cell wall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Diagram of plant cell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The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fundamental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unit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of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life- cell organelles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Diagram of animal cell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Note : </w:t>
            </w:r>
          </w:p>
          <w:p>
            <w:pPr>
              <w:pStyle w:val="style0"/>
              <w:spacing w:after="0" w:lineRule="auto" w:line="240"/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I'd Ul fitr- 22.1.23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WEEK 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4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>: 25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.4.23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 xml:space="preserve"> to 30</w:t>
            </w:r>
            <w:r>
              <w:rPr>
                <w:rFonts w:cs="Times New Roman" w:eastAsia="Times New Roman" w:hAnsi="Bookman Old Style"/>
                <w:b/>
                <w:bCs/>
                <w:color w:val="000000"/>
                <w:sz w:val="20"/>
                <w:szCs w:val="20"/>
                <w:lang w:val="en-US" w:eastAsia="en-IN"/>
              </w:rPr>
              <w:t>.4.23</w:t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cs="Times New Roman" w:eastAsia="Times New Roman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The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fundamental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unit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of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life-cellular organelles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Learn the topic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The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fundamental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unit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of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life-cellular organelles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 xml:space="preserve">Complete the notebook work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The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fundamental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unit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of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color w:val="000000"/>
                <w:sz w:val="20"/>
                <w:szCs w:val="20"/>
                <w:lang w:val="en-US" w:eastAsia="en-IN"/>
              </w:rPr>
              <w:t>life- notes given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 xml:space="preserve">Complete the </w:t>
            </w:r>
            <w:r>
              <w:rPr>
                <w:rFonts w:ascii="Bookman Old Style" w:cs="Times New Roman" w:eastAsia="Times New Roman" w:hAnsi="Bookman Old Style"/>
                <w:color w:val="000000"/>
                <w:sz w:val="20"/>
                <w:szCs w:val="20"/>
                <w:lang w:eastAsia="en-IN"/>
              </w:rPr>
              <w:t>in-text questio</w:t>
            </w:r>
            <w:r>
              <w:rPr>
                <w:rFonts w:cs="Times New Roman" w:eastAsia="Times New Roman" w:hAnsi="Bookman Old Style"/>
                <w:color w:val="000000"/>
                <w:sz w:val="20"/>
                <w:szCs w:val="20"/>
                <w:lang w:val="en-US" w:eastAsia="en-IN"/>
              </w:rPr>
              <w:t>ns/answers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IN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5. 1.5.23 to 8.5.23                                                                 Period Count: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Workbook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Do the intext questions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Workbook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Practice diagrams of cell organelles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Workbook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Complete workbook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Yes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Note: Budhha Purnima - 5.5.23                                               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6: 8.5.23 to 13.5.23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Cell division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Diagram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Back exercises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Complete q/a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Back exercises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7: 15/5/23 to 20/5/23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 count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Recapitulation - The fundamental unit of life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Tissues : introdroduction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Difference Between plant tissues and animal tossues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Intext q/a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8: 22/5/23 to 27/5/23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9: 1/7/23 to 8/7/23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 count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plant tissues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Plant tissues and their types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Meristematic Tissues and their type and uses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Complete the chart given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Practice diagram meristematic Tissues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Note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:Second Saturday- 8.7.23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10 -10.7.23 to 15.7.23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Permanent plant tissues, types and uses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Practice diagram simple permanent tissues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Complex plant tissues Xylem and phloem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Epidermal Tissues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Draw and label the diagram of stomata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11-17.7.23 to 22.7.23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Animal tissues and their types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Complete the chart given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Epithelial Tissues, types, occurance and functions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Practice diagrams of various epithelial tissues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Connective tissues, types, occurance and function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12-24.7.23 to 31.7.23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Skeletal tissues, types, occurance and function.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Practice diagrams of various skeletal tissues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Nervous Tissue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Diagram of neuron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Chapter 6: Tissues intext questions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Intex questions to be done in the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Note: Moharram - 29.7.23      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13-1.8.23 to 12.8.23  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Chapter 6: Tissues N.C.E.R.T back exercises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Complete written work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Chapter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6: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Tissues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N.C.E.R.T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back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exercises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Complete the written work in the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Chapter 6: Tissues workbook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Complete Workbook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Note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-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Second Saturday - 12.8.23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14- 14.8.23 to 19.8.23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Chapter 6: Tissues workbook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Complete worksheet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Practical: To observe permanent slides of plant tissues under a microscope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Practical work to be completed in practical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Practical: To observe permanent slides of plant tissues under a microscope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Independence day - 15.8.23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15 -21.8.23 to 26 .8.23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Practical: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observe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permanent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slides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animal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tissues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under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microscope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Write the practical in the practical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Practical: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observe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permanent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slides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animal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tissues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under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microscope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and understand the chapter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Chapter 6: Tissues 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-16 :28.8.23 to 2.9.23                                                              Period Count: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Revision:The Fundamental unit of life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Learn and prepare Chapter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Revision:The Fundamental unit of life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Learn and prepare Chapter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21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Revision: Tissues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Learn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prepare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Chapter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Note- Rakshabandhan - 31.8.23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17 -15.9.23 to 9.9.23                                                                Period Count: 2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 : Tissues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Revision - Plant Meristematic Tissues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Revision: Simple Permanent Tissues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Note- Janamasthi Holiday - 9.9.23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WEEK 18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-11.9.23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16.9.23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                                                               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Period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Count: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Test 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Test 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Test 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WEEK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19: 18.9.23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24.9.23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                                                           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Period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Count: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Improvement in food resources- introduction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Crop management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Crop management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WEEK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20:-26.9.23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30.9.23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                                                           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Period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Count: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Crop management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Read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till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Crop management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Read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till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Animal husbandry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WEEK21 :-1.10.23 to 7.10.23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Animal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husbandry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856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Animal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husbandry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Animal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husbandry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Gandhi Jayanti - 2.10.23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22:-9.10.23 to 14.10.23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Discussion of intext q/a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Q/A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Back exercises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Q/A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lang w:val="en-US"/>
              </w:rPr>
              <w:t xml:space="preserve">   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Back exercises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Q/A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 - Second Saturday -14.10.23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23:- 16.10.23 to 21.10.23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b/>
                <w:bCs/>
              </w:rPr>
            </w:pPr>
          </w:p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24:-24.10.23 to 31.10.23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 - 22.10.23 to 24.10.23 - Asthami, Navmi, Dusshera </w:t>
            </w:r>
          </w:p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Valmiki Jayanti- 28.10.23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25:- 1.11.23 to 11.11.23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26:- 13.11.23 to 18.11.23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Deepawali Holidays - 10.11.23 to 14.11.23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27:-20.11.23 to 25.11.23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Guru Tej Bahadur Balidan Diwas- 24.11.23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28:-27.11.23 to 2.12.23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Gurunanak Jayanti - 27.11.23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29:-4.12.23 to 9.12.23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2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lang w:val="en-US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Note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-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Second Saturday - 9.12.23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30:-11.12.23 to 16.12.23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31:-18.12.23 to 23.12.23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32:-25.12.23 to 30.12.23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Christmas Day- 25.12.23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33: -8.1.24 to 13.1.24     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34:-15.1.24 to 20.1.24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Makar sankranti - 15.1.24</w:t>
            </w:r>
          </w:p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Guru Govind Singh Jayanti - 17.1.24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35:-22.1.24 to 27.1.24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Republic Day - 26.1.24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36:-29.1.24 to 3.2.24 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37:-5.2.24 to 10.2.24  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hint="default"/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Second Saturday - 10.2.24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38:-12.2.24 to 17.2.24                                                      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Period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>Count:</w:t>
            </w:r>
            <w:r>
              <w:rPr>
                <w:rFonts w:ascii="Bookman Old Style"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IN" w:eastAsia="en-IN"/>
              </w:rPr>
              <w:t xml:space="preserve"> </w:t>
            </w:r>
            <w:r>
              <w:rPr>
                <w:rFonts w:cs="Times New Roman" w:eastAsia="Times New Roman" w:hAnsi="Bookman Old Style" w:hint="default"/>
                <w:b/>
                <w:bCs/>
                <w:i w:val="false"/>
                <w:iCs w:val="false"/>
                <w:color w:val="000000"/>
                <w:sz w:val="20"/>
                <w:szCs w:val="20"/>
                <w:highlight w:val="none"/>
                <w:vertAlign w:val="baseline"/>
                <w:em w:val="none"/>
                <w:lang w:val="en-US" w:eastAsia="en-IN"/>
              </w:rPr>
              <w:t>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Basant Panchami - 14.2.24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39:-19.2.24 to 24.2.24                                                          Period Count: 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Doubt clearance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lang w:val="en-US"/>
              </w:rPr>
            </w:pPr>
            <w:r>
              <w:rPr>
                <w:rFonts w:hint="default"/>
                <w:lang w:val="en-US"/>
              </w:rPr>
              <w:t>Revise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Doubt clearance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Revise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Note-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Ravi Das Jayanti -24.2.24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WEEK 40- 26.2.24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 xml:space="preserve"> Annual Exams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left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  <w:r>
        <w:rPr>
          <w:rFonts w:ascii="Bookman Old Style" w:cs="Times New Roman" w:eastAsia="Times New Roman" w:hAnsi="Bookman Old Style"/>
          <w:color w:val="000000"/>
          <w:lang w:eastAsia="en-IN"/>
        </w:rPr>
        <w:t>Subject coordinator: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 </w:t>
      </w:r>
      <w:r>
        <w:rPr>
          <w:rFonts w:cs="Times New Roman" w:eastAsia="Times New Roman" w:hAnsi="Bookman Old Style"/>
          <w:color w:val="000000"/>
          <w:lang w:val="en-US" w:eastAsia="en-IN"/>
        </w:rPr>
        <w:t>Agnita Naha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ab/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HOD: 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Ms. 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>Agnita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 xml:space="preserve"> Naha</w:t>
      </w:r>
      <w:r>
        <w:rPr>
          <w:rFonts w:ascii="Bookman Old Style" w:cs="Times New Roman" w:eastAsia="Times New Roman" w:hAnsi="Bookman Old Style"/>
          <w:color w:val="000000"/>
          <w:lang w:eastAsia="en-IN"/>
        </w:rPr>
        <w:t>  </w:t>
      </w: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spacing w:after="0" w:lineRule="auto" w:line="240"/>
        <w:rPr>
          <w:rFonts w:ascii="Bookman Old Style" w:cs="Times New Roman" w:eastAsia="Times New Roman" w:hAnsi="Bookman Old Style"/>
          <w:color w:val="000000"/>
          <w:lang w:eastAsia="en-IN"/>
        </w:rPr>
      </w:pPr>
    </w:p>
    <w:p>
      <w:pPr>
        <w:pStyle w:val="style0"/>
        <w:rPr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inheri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Helvetic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AE10DA"/>
    <w:lvl w:ilvl="0" w:tplc="F9F848D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2084CAA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E1E0F2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BA5E3C2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890CD5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C83406C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C938EAD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6C470EE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EC10E9EE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4097">
    <w:name w:val="apple-tab-span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7CC9-BA93-4D1B-9082-3E5FE096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1592</Words>
  <Pages>4</Pages>
  <Characters>8596</Characters>
  <Application>WPS Office</Application>
  <DocSecurity>0</DocSecurity>
  <Paragraphs>1142</Paragraphs>
  <ScaleCrop>false</ScaleCrop>
  <LinksUpToDate>false</LinksUpToDate>
  <CharactersWithSpaces>11583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2023-05-30T15:30:40Z</dcterms:created>
  <dc:creator>918299732714</dc:creator>
  <lastModifiedBy>Redmi Note 7S</lastModifiedBy>
  <dcterms:modified xsi:type="dcterms:W3CDTF">2023-05-30T16:03:08Z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486cd5829d4441acb6be43942dcfa2bb</vt:lpwstr>
  </property>
</Properties>
</file>